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5D" w:rsidRPr="00FE6B5D" w:rsidRDefault="00FE6B5D" w:rsidP="00FE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00157" wp14:editId="7B301DF9">
            <wp:extent cx="809625" cy="82867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5D" w:rsidRPr="00FE6B5D" w:rsidRDefault="00FE6B5D" w:rsidP="00FE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B5D" w:rsidRPr="00FE6B5D" w:rsidRDefault="00FE6B5D" w:rsidP="00FE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 ОБРАЗОВАНИЯ            </w:t>
      </w:r>
    </w:p>
    <w:p w:rsidR="00FE6B5D" w:rsidRPr="00FE6B5D" w:rsidRDefault="00FE6B5D" w:rsidP="00FE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 РАЙОН  СМОЛЕНСКОЙ ОБЛАСТИ</w:t>
      </w:r>
    </w:p>
    <w:p w:rsidR="00FE6B5D" w:rsidRPr="00FE6B5D" w:rsidRDefault="00FE6B5D" w:rsidP="00FE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B5D" w:rsidRPr="00FE6B5D" w:rsidRDefault="00FE6B5D" w:rsidP="00FE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E6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E6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E6B5D" w:rsidRPr="00FE6B5D" w:rsidRDefault="00FE6B5D" w:rsidP="00FE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FE6B5D" w:rsidRPr="00FE6B5D" w:rsidRDefault="00FE6B5D" w:rsidP="00FE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B5D" w:rsidRPr="00FE6B5D" w:rsidRDefault="00FE6B5D" w:rsidP="00381C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E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81CA3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12.09.2019  № 370</w:t>
      </w:r>
    </w:p>
    <w:p w:rsidR="00FE6B5D" w:rsidRPr="002823B7" w:rsidRDefault="00FE6B5D" w:rsidP="00FE6B5D">
      <w:pPr>
        <w:pStyle w:val="ConsPlusTitlePage"/>
      </w:pPr>
    </w:p>
    <w:p w:rsidR="00FE6B5D" w:rsidRPr="002823B7" w:rsidRDefault="00FE6B5D" w:rsidP="00662FCB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3B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и условий предоставления субсидии из бюджета муниципального образования </w:t>
      </w:r>
      <w:r w:rsidR="008620A6">
        <w:rPr>
          <w:rFonts w:ascii="Times New Roman" w:hAnsi="Times New Roman" w:cs="Times New Roman"/>
          <w:b w:val="0"/>
          <w:sz w:val="28"/>
          <w:szCs w:val="28"/>
        </w:rPr>
        <w:t>Руднянского городского поселения Руднянского</w:t>
      </w:r>
      <w:r w:rsidRPr="002823B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620A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823B7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некоммерческой организации «</w:t>
      </w:r>
      <w:r w:rsidR="00226649" w:rsidRPr="002823B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823B7">
        <w:rPr>
          <w:rFonts w:ascii="Times New Roman" w:hAnsi="Times New Roman" w:cs="Times New Roman"/>
          <w:b w:val="0"/>
          <w:sz w:val="28"/>
          <w:szCs w:val="28"/>
        </w:rPr>
        <w:t>егиональный фонд капитального ремонта многоквартирных домов Смоленской области»,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выбранным собственниками помещений в многоквартирном доме, на проведение капитального ремонта общего имущества в многоквартирных домах муниципального образования Руднянский район Смоленской области</w:t>
      </w: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 w:rsidP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3B7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2823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0" w:history="1">
        <w:r w:rsidRPr="002823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2823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2823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руководствуясь Уставом муниципального образования Руднянский район Смоленской области, Администрация муниципального образования Руднянский район Смоленской </w:t>
      </w:r>
      <w:r w:rsidRPr="002823B7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proofErr w:type="gramEnd"/>
    </w:p>
    <w:p w:rsidR="00FE6B5D" w:rsidRPr="00FE6B5D" w:rsidRDefault="00FE6B5D" w:rsidP="00FE6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B5D" w:rsidRPr="002823B7" w:rsidRDefault="00FE6B5D" w:rsidP="00FE6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E6B5D" w:rsidRPr="002823B7" w:rsidRDefault="00FE6B5D" w:rsidP="00FE6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B5D" w:rsidRPr="002823B7" w:rsidRDefault="00FE6B5D" w:rsidP="00FE6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A312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7" w:history="1">
        <w:r w:rsidRPr="002823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и условия предоставления субсидии из бюджета муниципального образования Руднянского городского поселения Руднянского района Смоленской области некоммерческой организации «Региональный фонд капитального ремонта многоквартирных домов Смоленской области»,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выбранным собственниками помещений в многоквартирном доме, на проведение капитального ремонта общего имущества в многоквартирных домах муниципального образования Руднянского городского</w:t>
      </w:r>
      <w:proofErr w:type="gramEnd"/>
      <w:r w:rsidRPr="002823B7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 (приложение).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 xml:space="preserve">Перечисление субсидии из бюджета муниципального образования Руднянского городского поселения Руднянского района Смоленской области некоммерческой организации «Региональный фонд капитального ремонта многоквартирных домов Смоленской области»,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выбранным собственниками помещений в многоквартирном доме, на проведение капитального ремонта общего имущества в многоквартирных домах </w:t>
      </w:r>
      <w:r w:rsidR="00226649" w:rsidRPr="002823B7">
        <w:rPr>
          <w:rFonts w:ascii="Times New Roman" w:hAnsi="Times New Roman" w:cs="Times New Roman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proofErr w:type="gramEnd"/>
      <w:r w:rsidR="00226649" w:rsidRPr="002823B7">
        <w:rPr>
          <w:rFonts w:ascii="Times New Roman" w:hAnsi="Times New Roman" w:cs="Times New Roman"/>
          <w:sz w:val="28"/>
          <w:szCs w:val="28"/>
        </w:rPr>
        <w:t xml:space="preserve"> </w:t>
      </w:r>
      <w:r w:rsidRPr="002823B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26649" w:rsidRPr="002823B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Руднянский район Смоленской области</w:t>
      </w:r>
      <w:r w:rsidRPr="002823B7">
        <w:rPr>
          <w:rFonts w:ascii="Times New Roman" w:hAnsi="Times New Roman" w:cs="Times New Roman"/>
          <w:sz w:val="28"/>
          <w:szCs w:val="28"/>
        </w:rPr>
        <w:t>.</w:t>
      </w:r>
    </w:p>
    <w:p w:rsidR="00FE6B5D" w:rsidRPr="002823B7" w:rsidRDefault="00FE6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6649" w:rsidRPr="00226649" w:rsidRDefault="00662FCB" w:rsidP="002266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6649" w:rsidRPr="0022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6649" w:rsidRPr="00226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6649" w:rsidRPr="0022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6A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226649" w:rsidRPr="0022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начальника отдела по архитектуре, строительству и ЖКХ Администрации муниципального образования Рудня</w:t>
      </w:r>
      <w:r w:rsidR="0080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 Смоленской области С.И. Трофимова.</w:t>
      </w:r>
    </w:p>
    <w:p w:rsidR="00226649" w:rsidRPr="002823B7" w:rsidRDefault="00226649" w:rsidP="00226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662FCB" w:rsidP="00226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649" w:rsidRPr="002823B7">
        <w:rPr>
          <w:rFonts w:ascii="Times New Roman" w:hAnsi="Times New Roman" w:cs="Times New Roman"/>
          <w:sz w:val="28"/>
          <w:szCs w:val="28"/>
        </w:rPr>
        <w:t xml:space="preserve">. </w:t>
      </w:r>
      <w:r w:rsidR="0060591B" w:rsidRPr="0060591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области.</w:t>
      </w:r>
    </w:p>
    <w:p w:rsidR="00FE6B5D" w:rsidRPr="002823B7" w:rsidRDefault="00FE6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6649" w:rsidRPr="0022664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26649" w:rsidRPr="0022664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район Смоленской области                                                 </w:t>
      </w:r>
      <w:r w:rsidRPr="0022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Ивашкин</w:t>
      </w:r>
    </w:p>
    <w:p w:rsidR="00FE6B5D" w:rsidRPr="002823B7" w:rsidRDefault="00FE6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6649" w:rsidRPr="002823B7" w:rsidRDefault="002266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649" w:rsidRPr="002823B7" w:rsidRDefault="002266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1B" w:rsidRDefault="0060591B" w:rsidP="0022664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1CA3" w:rsidRDefault="00381CA3" w:rsidP="0022664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649" w:rsidRPr="002823B7" w:rsidRDefault="00226649" w:rsidP="0022664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26649" w:rsidRPr="002823B7" w:rsidRDefault="00226649" w:rsidP="00226649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823B7">
        <w:t xml:space="preserve"> </w:t>
      </w:r>
      <w:r w:rsidRPr="002823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от </w:t>
      </w:r>
      <w:r w:rsidR="00381CA3" w:rsidRPr="00381CA3">
        <w:rPr>
          <w:rFonts w:ascii="Times New Roman" w:hAnsi="Times New Roman" w:cs="Times New Roman"/>
          <w:sz w:val="28"/>
          <w:szCs w:val="28"/>
        </w:rPr>
        <w:t>12.09.2019  № 370</w:t>
      </w:r>
      <w:bookmarkStart w:id="0" w:name="_GoBack"/>
      <w:bookmarkEnd w:id="0"/>
    </w:p>
    <w:p w:rsidR="00FE6B5D" w:rsidRPr="002823B7" w:rsidRDefault="00FE6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2823B7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FE6B5D" w:rsidRPr="002823B7" w:rsidRDefault="00FE6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23B7">
        <w:rPr>
          <w:rFonts w:ascii="Times New Roman" w:hAnsi="Times New Roman" w:cs="Times New Roman"/>
          <w:sz w:val="28"/>
          <w:szCs w:val="28"/>
        </w:rPr>
        <w:t>ПРЕДОСТАВЛЕНИЯ СУБСИДИИ ИЗ БЮДЖЕТА</w:t>
      </w:r>
      <w:r w:rsidR="00226649" w:rsidRPr="00282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 НЕКОММЕРЧЕСКОЙ ОРГАНИЗАЦИИ «</w:t>
      </w:r>
      <w:r w:rsidRPr="002823B7">
        <w:rPr>
          <w:rFonts w:ascii="Times New Roman" w:hAnsi="Times New Roman" w:cs="Times New Roman"/>
          <w:sz w:val="28"/>
          <w:szCs w:val="28"/>
        </w:rPr>
        <w:t>РЕГИОНАЛЬНЫЙ ФОНД КАПИТАЛЬНОГО</w:t>
      </w:r>
      <w:r w:rsidR="00226649" w:rsidRPr="002823B7">
        <w:rPr>
          <w:rFonts w:ascii="Times New Roman" w:hAnsi="Times New Roman" w:cs="Times New Roman"/>
          <w:sz w:val="28"/>
          <w:szCs w:val="28"/>
        </w:rPr>
        <w:t xml:space="preserve"> </w:t>
      </w:r>
      <w:r w:rsidRPr="002823B7">
        <w:rPr>
          <w:rFonts w:ascii="Times New Roman" w:hAnsi="Times New Roman" w:cs="Times New Roman"/>
          <w:sz w:val="28"/>
          <w:szCs w:val="28"/>
        </w:rPr>
        <w:t>РЕМОНТА МНОГОКВАР</w:t>
      </w:r>
      <w:r w:rsidR="00226649" w:rsidRPr="002823B7">
        <w:rPr>
          <w:rFonts w:ascii="Times New Roman" w:hAnsi="Times New Roman" w:cs="Times New Roman"/>
          <w:sz w:val="28"/>
          <w:szCs w:val="28"/>
        </w:rPr>
        <w:t>ТИРНЫХ ДОМОВ СМОЛЕНСКОЙ ОБЛАСТИ»</w:t>
      </w:r>
      <w:r w:rsidRPr="002823B7">
        <w:rPr>
          <w:rFonts w:ascii="Times New Roman" w:hAnsi="Times New Roman" w:cs="Times New Roman"/>
          <w:sz w:val="28"/>
          <w:szCs w:val="28"/>
        </w:rPr>
        <w:t>,</w:t>
      </w:r>
      <w:r w:rsidR="00226649" w:rsidRPr="002823B7">
        <w:rPr>
          <w:rFonts w:ascii="Times New Roman" w:hAnsi="Times New Roman" w:cs="Times New Roman"/>
          <w:sz w:val="28"/>
          <w:szCs w:val="28"/>
        </w:rPr>
        <w:t xml:space="preserve"> </w:t>
      </w:r>
      <w:r w:rsidRPr="002823B7">
        <w:rPr>
          <w:rFonts w:ascii="Times New Roman" w:hAnsi="Times New Roman" w:cs="Times New Roman"/>
          <w:sz w:val="28"/>
          <w:szCs w:val="28"/>
        </w:rPr>
        <w:t>ТОВАРИЩЕСТВАМ СОБСТВЕННИКОВ ЖИЛЬЯ, ЖИЛИЩНЫМ,</w:t>
      </w:r>
      <w:r w:rsidR="00226649" w:rsidRPr="002823B7">
        <w:rPr>
          <w:rFonts w:ascii="Times New Roman" w:hAnsi="Times New Roman" w:cs="Times New Roman"/>
          <w:sz w:val="28"/>
          <w:szCs w:val="28"/>
        </w:rPr>
        <w:t xml:space="preserve"> </w:t>
      </w:r>
      <w:r w:rsidRPr="002823B7">
        <w:rPr>
          <w:rFonts w:ascii="Times New Roman" w:hAnsi="Times New Roman" w:cs="Times New Roman"/>
          <w:sz w:val="28"/>
          <w:szCs w:val="28"/>
        </w:rPr>
        <w:t>ЖИЛИЩНО-СТРОИТЕЛЬНЫМ КООПЕРАТИВАМ ИЛИ ИНЫМ</w:t>
      </w:r>
      <w:r w:rsidR="00226649" w:rsidRPr="002823B7">
        <w:rPr>
          <w:rFonts w:ascii="Times New Roman" w:hAnsi="Times New Roman" w:cs="Times New Roman"/>
          <w:sz w:val="28"/>
          <w:szCs w:val="28"/>
        </w:rPr>
        <w:t xml:space="preserve"> </w:t>
      </w:r>
      <w:r w:rsidRPr="002823B7">
        <w:rPr>
          <w:rFonts w:ascii="Times New Roman" w:hAnsi="Times New Roman" w:cs="Times New Roman"/>
          <w:sz w:val="28"/>
          <w:szCs w:val="28"/>
        </w:rPr>
        <w:t>СПЕЦИАЛИЗИРОВАННЫМ ПОТРЕБИТЕЛЬСКИМ КООПЕРАТИВАМ, УПРАВЛЯЮЩИМ</w:t>
      </w:r>
      <w:r w:rsidR="00226649" w:rsidRPr="002823B7">
        <w:rPr>
          <w:rFonts w:ascii="Times New Roman" w:hAnsi="Times New Roman" w:cs="Times New Roman"/>
          <w:sz w:val="28"/>
          <w:szCs w:val="28"/>
        </w:rPr>
        <w:t xml:space="preserve"> </w:t>
      </w:r>
      <w:r w:rsidRPr="002823B7">
        <w:rPr>
          <w:rFonts w:ascii="Times New Roman" w:hAnsi="Times New Roman" w:cs="Times New Roman"/>
          <w:sz w:val="28"/>
          <w:szCs w:val="28"/>
        </w:rPr>
        <w:t>ОРГАНИЗАЦИЯМ, ВЫБРАННЫМ СОБСТВЕННИКАМИ ПОМЕЩЕНИЙ</w:t>
      </w:r>
      <w:r w:rsidR="00226649" w:rsidRPr="002823B7">
        <w:rPr>
          <w:rFonts w:ascii="Times New Roman" w:hAnsi="Times New Roman" w:cs="Times New Roman"/>
          <w:sz w:val="28"/>
          <w:szCs w:val="28"/>
        </w:rPr>
        <w:t xml:space="preserve"> </w:t>
      </w:r>
      <w:r w:rsidRPr="002823B7">
        <w:rPr>
          <w:rFonts w:ascii="Times New Roman" w:hAnsi="Times New Roman" w:cs="Times New Roman"/>
          <w:sz w:val="28"/>
          <w:szCs w:val="28"/>
        </w:rPr>
        <w:t>В МНОГОКВАРТИРНОМ ДОМЕ, НА ПРОВЕДЕНИЕ КАПИТАЛЬНОГО РЕМОНТА</w:t>
      </w:r>
      <w:r w:rsidR="00226649" w:rsidRPr="002823B7">
        <w:rPr>
          <w:rFonts w:ascii="Times New Roman" w:hAnsi="Times New Roman" w:cs="Times New Roman"/>
          <w:sz w:val="28"/>
          <w:szCs w:val="28"/>
        </w:rPr>
        <w:t xml:space="preserve"> </w:t>
      </w:r>
      <w:r w:rsidRPr="002823B7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="00226649" w:rsidRPr="00282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 </w:t>
      </w:r>
      <w:proofErr w:type="gramEnd"/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23B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субсидии из бюджета </w:t>
      </w:r>
      <w:r w:rsidR="00226649" w:rsidRPr="002823B7">
        <w:rPr>
          <w:rFonts w:ascii="Times New Roman" w:hAnsi="Times New Roman" w:cs="Times New Roman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 некоммерческой организации «</w:t>
      </w:r>
      <w:r w:rsidRPr="002823B7">
        <w:rPr>
          <w:rFonts w:ascii="Times New Roman" w:hAnsi="Times New Roman" w:cs="Times New Roman"/>
          <w:sz w:val="28"/>
          <w:szCs w:val="28"/>
        </w:rPr>
        <w:t>Региональный фонд капитального ремонта многоквартирных домов Смоленской области</w:t>
      </w:r>
      <w:r w:rsidR="00226649" w:rsidRPr="002823B7">
        <w:rPr>
          <w:rFonts w:ascii="Times New Roman" w:hAnsi="Times New Roman" w:cs="Times New Roman"/>
          <w:sz w:val="28"/>
          <w:szCs w:val="28"/>
        </w:rPr>
        <w:t>»</w:t>
      </w:r>
      <w:r w:rsidRPr="002823B7">
        <w:rPr>
          <w:rFonts w:ascii="Times New Roman" w:hAnsi="Times New Roman" w:cs="Times New Roman"/>
          <w:sz w:val="28"/>
          <w:szCs w:val="28"/>
        </w:rPr>
        <w:t xml:space="preserve"> (далее - региональный оператор),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выбранным собственниками помещений в многоквартирном доме, на проведение капитального ремонта общего имущества в многоквартирных домах </w:t>
      </w:r>
      <w:r w:rsidR="00226649" w:rsidRPr="002823B7">
        <w:rPr>
          <w:rFonts w:ascii="Times New Roman" w:hAnsi="Times New Roman" w:cs="Times New Roman"/>
          <w:sz w:val="28"/>
          <w:szCs w:val="28"/>
        </w:rPr>
        <w:t>муниципального образования Руднянского</w:t>
      </w:r>
      <w:proofErr w:type="gramEnd"/>
      <w:r w:rsidR="00226649" w:rsidRPr="002823B7"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 </w:t>
      </w:r>
      <w:r w:rsidRPr="002823B7">
        <w:rPr>
          <w:rFonts w:ascii="Times New Roman" w:hAnsi="Times New Roman" w:cs="Times New Roman"/>
          <w:sz w:val="28"/>
          <w:szCs w:val="28"/>
        </w:rPr>
        <w:t xml:space="preserve">(далее - Порядок) устанавливают цели, условия и порядок предоставления субсидии из бюджета </w:t>
      </w:r>
      <w:r w:rsidR="00226649" w:rsidRPr="002823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Руднянского городского поселения Руднянского района Смоленской области </w:t>
      </w:r>
      <w:r w:rsidRPr="002823B7">
        <w:rPr>
          <w:rFonts w:ascii="Times New Roman" w:hAnsi="Times New Roman" w:cs="Times New Roman"/>
          <w:sz w:val="28"/>
          <w:szCs w:val="28"/>
        </w:rPr>
        <w:t xml:space="preserve">на долевое финансирование проведения капитального ремонта многоквартирных домов, расположенных на территории </w:t>
      </w:r>
      <w:r w:rsidR="00226649" w:rsidRPr="002823B7">
        <w:rPr>
          <w:rFonts w:ascii="Times New Roman" w:hAnsi="Times New Roman" w:cs="Times New Roman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 w:rsidRPr="002823B7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>Субсидия предоставляется в целях своевременного проведения капитального ремонта общего имущества в многоквартирных домах, расположенных на территории</w:t>
      </w:r>
      <w:r w:rsidR="00226649" w:rsidRPr="00282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</w:t>
      </w:r>
      <w:r w:rsidRPr="002823B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2823B7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программой капитального ремонта общего имущества в многоквартирных домах, расположенных на территории </w:t>
      </w:r>
      <w:r w:rsidR="00226649" w:rsidRPr="002823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Руднянского городского поселения Руднянского района Смоленской области </w:t>
      </w:r>
      <w:r w:rsidRPr="002823B7">
        <w:rPr>
          <w:rFonts w:ascii="Times New Roman" w:hAnsi="Times New Roman" w:cs="Times New Roman"/>
          <w:sz w:val="28"/>
          <w:szCs w:val="28"/>
        </w:rPr>
        <w:t>(далее - региональная программа), и краткосрочными планами ее реализации.</w:t>
      </w:r>
      <w:proofErr w:type="gramEnd"/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1.3. Получателями субсидии (далее - получатели) являются: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- региональный оператор;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- товарищество собственников жилья, жилищный, жилищно-строительный кооперативы или иной специализированный потребительский кооператив, управляющая организация, выбранная собственниками помещений в многоквартирном доме.</w:t>
      </w: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23B7">
        <w:rPr>
          <w:rFonts w:ascii="Times New Roman" w:hAnsi="Times New Roman" w:cs="Times New Roman"/>
          <w:b/>
          <w:sz w:val="28"/>
          <w:szCs w:val="28"/>
        </w:rPr>
        <w:t>2. Цели, условия и порядок предоставления субсидии</w:t>
      </w: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2823B7">
        <w:rPr>
          <w:rFonts w:ascii="Times New Roman" w:hAnsi="Times New Roman" w:cs="Times New Roman"/>
          <w:sz w:val="28"/>
          <w:szCs w:val="28"/>
        </w:rPr>
        <w:t>2.1. Субсидия, получателем которой является региональный оператор, предоставляется для обеспечения реализации региональной программы в многоквартирных домах, собственники помещений в которых формируют фонды капитального ремонта на счете (счетах) регионального оператора.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2823B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 xml:space="preserve">Субсидия, получателями которой являются товарищество собственников жилья, жилищный, жилищно-строительный кооперативы или иной специализированный потребительский кооператив, управляющая организация, выбранная собственниками помещений в многоквартирном доме, предоставляется для обеспечения реализации региональной программы в многоквартирных домах, собственники помещений в которых в соответствии с Жилищным </w:t>
      </w:r>
      <w:hyperlink r:id="rId13" w:history="1">
        <w:r w:rsidRPr="002823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Российской Федерации выбрали в качестве способа формирования фонда капитального ремонта формирование его на специальном счете и определили товарищество собственников</w:t>
      </w:r>
      <w:proofErr w:type="gramEnd"/>
      <w:r w:rsidRPr="002823B7">
        <w:rPr>
          <w:rFonts w:ascii="Times New Roman" w:hAnsi="Times New Roman" w:cs="Times New Roman"/>
          <w:sz w:val="28"/>
          <w:szCs w:val="28"/>
        </w:rPr>
        <w:t xml:space="preserve"> жилья, жилищный, жилищно-строительный кооперативы или иной специализированный потребительский кооператив, управляющую организацию, выбранную собственниками помещений в многоквартирном доме, в качестве владельца специального счета для перечисления средств на проведение капитального ремонта общего имущества в многоквартирных домах.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2.3. Субсидия в рамках реализации региональной программы предоставляется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2.4. Условием предоставления субсидии является включение многоквартирного дома в региональную программу и краткосрочный план ее реализации с утвержденным в них сроком выполнения услуг и (или) работ по капитальному ремонту общего имущества в многоквартирных домах, в отношении которых предоставляется субсидия.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lastRenderedPageBreak/>
        <w:t xml:space="preserve">2.5. Размер предоставления субсидии утверждается решением </w:t>
      </w:r>
      <w:r w:rsidR="005D65C5" w:rsidRPr="002823B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Руднянского городского поселения Руднянского района Смоленской области</w:t>
      </w:r>
      <w:r w:rsidRPr="002823B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D65C5" w:rsidRPr="002823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Руднянского городского поселения Руднянского района Смоленской области </w:t>
      </w:r>
      <w:r w:rsidRPr="002823B7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соглашением о предоставлении субсидии, заключенным с Администрацией </w:t>
      </w:r>
      <w:r w:rsidR="005D65C5" w:rsidRPr="002823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2823B7">
        <w:rPr>
          <w:rFonts w:ascii="Times New Roman" w:hAnsi="Times New Roman" w:cs="Times New Roman"/>
          <w:sz w:val="28"/>
          <w:szCs w:val="28"/>
        </w:rPr>
        <w:t>и региональным оператором, товариществом собственников жилья, жилищным, жилищно-строительным кооперативами или иным специализированным потребительским кооперативом, управляющей организацией, выбранной собственниками помещений в многоквартирном доме.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>Средства бюджета</w:t>
      </w:r>
      <w:r w:rsidR="005D65C5" w:rsidRPr="00282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</w:t>
      </w:r>
      <w:r w:rsidRPr="002823B7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</w:t>
      </w:r>
      <w:r w:rsidR="005D65C5" w:rsidRPr="00282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</w:t>
      </w:r>
      <w:r w:rsidRPr="002823B7">
        <w:rPr>
          <w:rFonts w:ascii="Times New Roman" w:hAnsi="Times New Roman" w:cs="Times New Roman"/>
          <w:sz w:val="28"/>
          <w:szCs w:val="28"/>
        </w:rPr>
        <w:t xml:space="preserve">, собственники помещений в которых формируют фонд капитального ремонта на счете (счетах) регионального оператора, перечисляются на отдельный банковский счет регионального оператора в течение пяти дней с момента предоставления региональным оператором Администрации </w:t>
      </w:r>
      <w:r w:rsidR="005D65C5" w:rsidRPr="002823B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D65C5" w:rsidRPr="002823B7">
        <w:rPr>
          <w:rFonts w:ascii="Times New Roman" w:hAnsi="Times New Roman" w:cs="Times New Roman"/>
          <w:sz w:val="28"/>
          <w:szCs w:val="28"/>
        </w:rPr>
        <w:t xml:space="preserve"> образования Руднянский район Смоленской области </w:t>
      </w:r>
      <w:r w:rsidRPr="002823B7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- уведомления об открытии отдельного банковского счета в кредитной организации с указанием его реквизитов;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- уведомления о получении средств Фонда содействия реформированию жилищно-коммунального хозяйства и областного бюджета на счет регионального оператора;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- решения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о выборе способа формирования фонда капитального ремонта на счете регионального оператора.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 xml:space="preserve">Средства Фонда содействия реформированию жилищно-коммунального хозяйства, областного бюджета и средства бюджета </w:t>
      </w:r>
      <w:r w:rsidR="005D65C5" w:rsidRPr="002823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Руднянского городского поселения Руднянского района Смоленской области </w:t>
      </w:r>
      <w:r w:rsidRPr="002823B7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собственники помещений которых формируют фонд капитального ремонта на специальных счетах, предназначенных для перечисления средств на проведение капитального ремонта общего имущества в многоквартирных домах </w:t>
      </w:r>
      <w:r w:rsidR="005D65C5" w:rsidRPr="002823B7">
        <w:rPr>
          <w:rFonts w:ascii="Times New Roman" w:hAnsi="Times New Roman" w:cs="Times New Roman"/>
          <w:sz w:val="28"/>
          <w:szCs w:val="28"/>
        </w:rPr>
        <w:t>муниципального образования Руднянского городского поселения Руднянского района Смоленской</w:t>
      </w:r>
      <w:proofErr w:type="gramEnd"/>
      <w:r w:rsidR="005D65C5" w:rsidRPr="002823B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2823B7">
        <w:rPr>
          <w:rFonts w:ascii="Times New Roman" w:hAnsi="Times New Roman" w:cs="Times New Roman"/>
          <w:sz w:val="28"/>
          <w:szCs w:val="28"/>
        </w:rPr>
        <w:t xml:space="preserve">(далее - специальные счета), перечисляются </w:t>
      </w:r>
      <w:r w:rsidR="005D65C5" w:rsidRPr="002823B7">
        <w:rPr>
          <w:rFonts w:ascii="Times New Roman" w:hAnsi="Times New Roman" w:cs="Times New Roman"/>
          <w:sz w:val="28"/>
          <w:szCs w:val="28"/>
        </w:rPr>
        <w:t>Администрацией</w:t>
      </w:r>
      <w:r w:rsidRPr="002823B7">
        <w:rPr>
          <w:rFonts w:ascii="Times New Roman" w:hAnsi="Times New Roman" w:cs="Times New Roman"/>
          <w:sz w:val="28"/>
          <w:szCs w:val="28"/>
        </w:rPr>
        <w:t xml:space="preserve"> </w:t>
      </w:r>
      <w:r w:rsidR="005D65C5" w:rsidRPr="002823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</w:t>
      </w:r>
      <w:r w:rsidR="005D65C5" w:rsidRPr="002823B7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2823B7">
        <w:rPr>
          <w:rFonts w:ascii="Times New Roman" w:hAnsi="Times New Roman" w:cs="Times New Roman"/>
          <w:sz w:val="28"/>
          <w:szCs w:val="28"/>
        </w:rPr>
        <w:t>(далее - Главный распорядитель бюджетных средств)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выбранным собственниками помещений в многоквартирном доме.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2823B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>В течение четырнадцати дней со дня получения региональным оператором средств Фонда содействия реформированию жилищно-коммунального хозяйства, средств областного бюджета Администрация</w:t>
      </w:r>
      <w:r w:rsidR="005D65C5" w:rsidRPr="00282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Pr="002823B7">
        <w:rPr>
          <w:rFonts w:ascii="Times New Roman" w:hAnsi="Times New Roman" w:cs="Times New Roman"/>
          <w:sz w:val="28"/>
          <w:szCs w:val="28"/>
        </w:rPr>
        <w:t xml:space="preserve"> принимает решение о распределении полученных средств и предусмотренных в бюджете </w:t>
      </w:r>
      <w:r w:rsidR="00B62544" w:rsidRPr="002823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Руднянского городского поселения Руднянского района Смоленской области </w:t>
      </w:r>
      <w:r w:rsidRPr="002823B7">
        <w:rPr>
          <w:rFonts w:ascii="Times New Roman" w:hAnsi="Times New Roman" w:cs="Times New Roman"/>
          <w:sz w:val="28"/>
          <w:szCs w:val="28"/>
        </w:rPr>
        <w:t xml:space="preserve">средств на долевое финансирование проведения капитального ремонта общего имущества в многоквартирных домах </w:t>
      </w:r>
      <w:r w:rsidR="00B62544" w:rsidRPr="002823B7">
        <w:rPr>
          <w:rFonts w:ascii="Times New Roman" w:hAnsi="Times New Roman" w:cs="Times New Roman"/>
          <w:sz w:val="28"/>
          <w:szCs w:val="28"/>
        </w:rPr>
        <w:t>муниципального образования Руднянского городского</w:t>
      </w:r>
      <w:proofErr w:type="gramEnd"/>
      <w:r w:rsidR="00B62544" w:rsidRPr="002823B7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 </w:t>
      </w:r>
      <w:r w:rsidRPr="002823B7">
        <w:rPr>
          <w:rFonts w:ascii="Times New Roman" w:hAnsi="Times New Roman" w:cs="Times New Roman"/>
          <w:sz w:val="28"/>
          <w:szCs w:val="28"/>
        </w:rPr>
        <w:t>между многоквартирными домами, собственники помещений которых формируют фонд капитального ремонта на специальных счетах, и которые включены в краткосрочный план реализации региональной программы.</w:t>
      </w:r>
      <w:r w:rsidR="00B62544" w:rsidRPr="0028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 xml:space="preserve">В течение семи дней со дня принятия решения, указанного в </w:t>
      </w:r>
      <w:hyperlink w:anchor="P69" w:history="1">
        <w:r w:rsidRPr="002823B7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Порядка, Главный распорядитель бюджетных средств обязан уведомить владельцев специальных счетов, в отношении которых принято решение о распределении субсидии, а также собственников помещений в этих домах о принятии решения о распределении субсидии с указанием размера средств субсидии, предусмотренной на проведение капитального ремонта общего имущества в многоквартирных домах</w:t>
      </w:r>
      <w:r w:rsidR="00B62544" w:rsidRPr="00282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B62544" w:rsidRPr="002823B7">
        <w:rPr>
          <w:rFonts w:ascii="Times New Roman" w:hAnsi="Times New Roman" w:cs="Times New Roman"/>
          <w:sz w:val="28"/>
          <w:szCs w:val="28"/>
        </w:rPr>
        <w:t xml:space="preserve"> Руднянского городского поселения Руднянского района Смоленской области</w:t>
      </w:r>
      <w:r w:rsidRPr="002823B7">
        <w:rPr>
          <w:rFonts w:ascii="Times New Roman" w:hAnsi="Times New Roman" w:cs="Times New Roman"/>
          <w:sz w:val="28"/>
          <w:szCs w:val="28"/>
        </w:rPr>
        <w:t>. Такое уведомление может быть осуществлено путем опубликования указанного решения в порядке, установленном для опубликования муниципальных правовых актов.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2823B7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>Товарищество собственников жилья, жилищный, жилищно-строительный кооперативы или иной специализированный потребительский кооператив, управляющая организация, выбранная собственниками помещений в многоквартирном доме, которые осуществляют управление многоквартирным домом, региональный оператор, если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общего имущества в этом доме, предусмотренного краткосрочным планом реализации региональной программы</w:t>
      </w:r>
      <w:proofErr w:type="gramEnd"/>
      <w:r w:rsidRPr="002823B7">
        <w:rPr>
          <w:rFonts w:ascii="Times New Roman" w:hAnsi="Times New Roman" w:cs="Times New Roman"/>
          <w:sz w:val="28"/>
          <w:szCs w:val="28"/>
        </w:rPr>
        <w:t>, открывают отдельные банковские счета (далее - банковские счета) и направляют Главному распорядителю бюджетных средств: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1) уведомления об открытии таких счетов с указанием их реквизитов;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3B7">
        <w:rPr>
          <w:rFonts w:ascii="Times New Roman" w:hAnsi="Times New Roman" w:cs="Times New Roman"/>
          <w:sz w:val="28"/>
          <w:szCs w:val="28"/>
        </w:rPr>
        <w:t xml:space="preserve">2) решение о проведении капитального ремонта, которое принято в соответствии с требованиями </w:t>
      </w:r>
      <w:hyperlink r:id="rId14" w:history="1">
        <w:r w:rsidRPr="002823B7">
          <w:rPr>
            <w:rFonts w:ascii="Times New Roman" w:hAnsi="Times New Roman" w:cs="Times New Roman"/>
            <w:sz w:val="28"/>
            <w:szCs w:val="28"/>
          </w:rPr>
          <w:t>статьи 189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которым определена организация (порядок ее определения), с которой </w:t>
      </w:r>
      <w:r w:rsidRPr="002823B7">
        <w:rPr>
          <w:rFonts w:ascii="Times New Roman" w:hAnsi="Times New Roman" w:cs="Times New Roman"/>
          <w:sz w:val="28"/>
          <w:szCs w:val="28"/>
        </w:rPr>
        <w:lastRenderedPageBreak/>
        <w:t>будет заключен договор на проведение капитального ремонта в соответствии с краткосрочным планом реализации региональной программы;</w:t>
      </w:r>
      <w:proofErr w:type="gramEnd"/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3B7">
        <w:rPr>
          <w:rFonts w:ascii="Times New Roman" w:hAnsi="Times New Roman" w:cs="Times New Roman"/>
          <w:sz w:val="28"/>
          <w:szCs w:val="28"/>
        </w:rPr>
        <w:t xml:space="preserve">3) утвержденную в соответствии с требованиями </w:t>
      </w:r>
      <w:hyperlink r:id="rId15" w:history="1">
        <w:r w:rsidRPr="002823B7">
          <w:rPr>
            <w:rFonts w:ascii="Times New Roman" w:hAnsi="Times New Roman" w:cs="Times New Roman"/>
            <w:sz w:val="28"/>
            <w:szCs w:val="28"/>
          </w:rPr>
          <w:t>статьи 189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смету расходов на капитальный ремонт общего имущества в этом доме с учетом требований, установленных </w:t>
      </w:r>
      <w:hyperlink r:id="rId16" w:history="1">
        <w:r w:rsidRPr="002823B7">
          <w:rPr>
            <w:rFonts w:ascii="Times New Roman" w:hAnsi="Times New Roman" w:cs="Times New Roman"/>
            <w:sz w:val="28"/>
            <w:szCs w:val="28"/>
          </w:rPr>
          <w:t>частью 3 статьи 15.1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Фед</w:t>
      </w:r>
      <w:r w:rsidR="00B62544" w:rsidRPr="002823B7">
        <w:rPr>
          <w:rFonts w:ascii="Times New Roman" w:hAnsi="Times New Roman" w:cs="Times New Roman"/>
          <w:sz w:val="28"/>
          <w:szCs w:val="28"/>
        </w:rPr>
        <w:t>ерального закона от 21.07.2007 № 185-ФЗ «</w:t>
      </w:r>
      <w:r w:rsidRPr="002823B7">
        <w:rPr>
          <w:rFonts w:ascii="Times New Roman" w:hAnsi="Times New Roman" w:cs="Times New Roman"/>
          <w:sz w:val="28"/>
          <w:szCs w:val="28"/>
        </w:rPr>
        <w:t xml:space="preserve">О Фонде содействия реформированию </w:t>
      </w:r>
      <w:r w:rsidR="00B62544" w:rsidRPr="002823B7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Pr="002823B7">
        <w:rPr>
          <w:rFonts w:ascii="Times New Roman" w:hAnsi="Times New Roman" w:cs="Times New Roman"/>
          <w:sz w:val="28"/>
          <w:szCs w:val="28"/>
        </w:rPr>
        <w:t>, и с учетом предельной стоимости услуг и (или) работ по капитальному ремонту.</w:t>
      </w:r>
      <w:proofErr w:type="gramEnd"/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2.11. Банковские счета, указанные в </w:t>
      </w:r>
      <w:hyperlink w:anchor="P71" w:history="1">
        <w:r w:rsidRPr="002823B7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Порядка, открываются и обслуживаются в российских кредитных организациях, соответствующих установленным законом требованиям. Для зачисления средств государственной поддержки капитального ремонта общего имущества в многоквартирных домах на каждый многоквартирный дом открывается один банковский счет.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2.12. Средства субсидии на капитальный ремонт общего имущества в многоквартирных домах</w:t>
      </w:r>
      <w:r w:rsidR="00B62544" w:rsidRPr="00282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</w:t>
      </w:r>
      <w:r w:rsidRPr="002823B7">
        <w:rPr>
          <w:rFonts w:ascii="Times New Roman" w:hAnsi="Times New Roman" w:cs="Times New Roman"/>
          <w:sz w:val="28"/>
          <w:szCs w:val="28"/>
        </w:rPr>
        <w:t>, организацию проведения которого осуществляет региональный оператор, перечисляются на один отдельный банковский счет регионального оператора с указанием адресов домов, на которые направляются средства.</w:t>
      </w: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23B7">
        <w:rPr>
          <w:rFonts w:ascii="Times New Roman" w:hAnsi="Times New Roman" w:cs="Times New Roman"/>
          <w:b/>
          <w:sz w:val="28"/>
          <w:szCs w:val="28"/>
        </w:rPr>
        <w:t>3. Порядок расходования субсидии</w:t>
      </w: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3.1. Субсидия носит целевой характер и не может использоваться на другие цели.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3.2. В случае использования получателями субсидий не по целевому назначению соответствующие средства подлежат добровольному возврату в бюджет</w:t>
      </w:r>
      <w:r w:rsidR="00B62544" w:rsidRPr="00282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</w:t>
      </w:r>
      <w:r w:rsidRPr="002823B7">
        <w:rPr>
          <w:rFonts w:ascii="Times New Roman" w:hAnsi="Times New Roman" w:cs="Times New Roman"/>
          <w:sz w:val="28"/>
          <w:szCs w:val="28"/>
        </w:rPr>
        <w:t xml:space="preserve"> в случаях и порядке, установленных федеральным законодательством. При отказе получателями от добровольного возврата субсидии ее возврат производится в судебном порядке в соответствии с федеральным законодательством.</w:t>
      </w:r>
      <w:r w:rsidR="00B62544" w:rsidRPr="0028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3.3. Получатели несут ответственность в соответствии с федеральным законодательством за нецелевое использование субсидии.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3.4. Средства субсидии расходуются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23B7">
        <w:rPr>
          <w:rFonts w:ascii="Times New Roman" w:hAnsi="Times New Roman" w:cs="Times New Roman"/>
          <w:sz w:val="28"/>
          <w:szCs w:val="28"/>
        </w:rPr>
        <w:t>: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- возмещение затрат на изготовление проектно-сметной документации;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>- возмещение затрат на проведение государственной экспертизы проектно-сметной документации в случаях, предусмотренных действующим законодательством;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- возмещение затрат на проведение капитального ремонта общего имущества в </w:t>
      </w:r>
      <w:r w:rsidRPr="002823B7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домах;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- возмещение затрат на осуществление строительного контроля в соответствии с </w:t>
      </w:r>
      <w:hyperlink r:id="rId17" w:history="1">
        <w:r w:rsidRPr="002823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B62544" w:rsidRPr="002823B7">
        <w:rPr>
          <w:rFonts w:ascii="Times New Roman" w:hAnsi="Times New Roman" w:cs="Times New Roman"/>
          <w:sz w:val="28"/>
          <w:szCs w:val="28"/>
        </w:rPr>
        <w:t>ийской Федерации от 21.06.2010 № 468 «</w:t>
      </w:r>
      <w:r w:rsidRPr="002823B7">
        <w:rPr>
          <w:rFonts w:ascii="Times New Roman" w:hAnsi="Times New Roman" w:cs="Times New Roman"/>
          <w:sz w:val="28"/>
          <w:szCs w:val="28"/>
        </w:rPr>
        <w:t>О порядке проведения строительного контроля при осуществлении строительства, реконструкции и капитального ремонта объе</w:t>
      </w:r>
      <w:r w:rsidR="00B62544" w:rsidRPr="002823B7">
        <w:rPr>
          <w:rFonts w:ascii="Times New Roman" w:hAnsi="Times New Roman" w:cs="Times New Roman"/>
          <w:sz w:val="28"/>
          <w:szCs w:val="28"/>
        </w:rPr>
        <w:t>ктов капитального строительства»</w:t>
      </w:r>
      <w:r w:rsidRPr="002823B7">
        <w:rPr>
          <w:rFonts w:ascii="Times New Roman" w:hAnsi="Times New Roman" w:cs="Times New Roman"/>
          <w:sz w:val="28"/>
          <w:szCs w:val="28"/>
        </w:rPr>
        <w:t xml:space="preserve"> путем заключения договоров с привлеченной организацией.</w:t>
      </w: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23B7">
        <w:rPr>
          <w:rFonts w:ascii="Times New Roman" w:hAnsi="Times New Roman" w:cs="Times New Roman"/>
          <w:b/>
          <w:sz w:val="28"/>
          <w:szCs w:val="28"/>
        </w:rPr>
        <w:t>4. Порядок возврата субсидии в случае нарушения</w:t>
      </w:r>
    </w:p>
    <w:p w:rsidR="00FE6B5D" w:rsidRPr="002823B7" w:rsidRDefault="00FE6B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B7">
        <w:rPr>
          <w:rFonts w:ascii="Times New Roman" w:hAnsi="Times New Roman" w:cs="Times New Roman"/>
          <w:b/>
          <w:sz w:val="28"/>
          <w:szCs w:val="28"/>
        </w:rPr>
        <w:t>условий ее предоставления</w:t>
      </w: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 xml:space="preserve">В случае выявления Главным распорядителем бюджетных средств фактов нецелевого использования субсидии (то есть направления и использования субсидии на цели, не соответствующие указанным в </w:t>
      </w:r>
      <w:hyperlink w:anchor="P58" w:history="1">
        <w:r w:rsidRPr="002823B7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2823B7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Порядка), а также фактов представления недостоверных сведений для получения субсидии Главный распорядитель бюджетных средств в течение суток составляет акт о нарушениях в двух экземплярах, один из которых передается получателю в день составления для принятия</w:t>
      </w:r>
      <w:proofErr w:type="gramEnd"/>
      <w:r w:rsidRPr="002823B7">
        <w:rPr>
          <w:rFonts w:ascii="Times New Roman" w:hAnsi="Times New Roman" w:cs="Times New Roman"/>
          <w:sz w:val="28"/>
          <w:szCs w:val="28"/>
        </w:rPr>
        <w:t xml:space="preserve"> мер по устранению выявленных нарушений.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2823B7">
        <w:rPr>
          <w:rFonts w:ascii="Times New Roman" w:hAnsi="Times New Roman" w:cs="Times New Roman"/>
          <w:sz w:val="28"/>
          <w:szCs w:val="28"/>
        </w:rPr>
        <w:t>4.2. Получатель в течение 10 рабочих дней обязан устранить выявленные нарушения и представить Главному распорядителю бюджетных средств письменный отчет об устранении выявленных нарушений.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4.3. В случае </w:t>
      </w:r>
      <w:r w:rsidR="00B62544" w:rsidRPr="002823B7">
        <w:rPr>
          <w:rFonts w:ascii="Times New Roman" w:hAnsi="Times New Roman" w:cs="Times New Roman"/>
          <w:sz w:val="28"/>
          <w:szCs w:val="28"/>
        </w:rPr>
        <w:t>не устранения</w:t>
      </w:r>
      <w:r w:rsidRPr="002823B7">
        <w:rPr>
          <w:rFonts w:ascii="Times New Roman" w:hAnsi="Times New Roman" w:cs="Times New Roman"/>
          <w:sz w:val="28"/>
          <w:szCs w:val="28"/>
        </w:rPr>
        <w:t xml:space="preserve"> получателем выявленных нарушений в срок, указанный в </w:t>
      </w:r>
      <w:hyperlink w:anchor="P93" w:history="1">
        <w:r w:rsidRPr="002823B7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Порядка, Главный распорядитель бюджетных сре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823B7">
        <w:rPr>
          <w:rFonts w:ascii="Times New Roman" w:hAnsi="Times New Roman" w:cs="Times New Roman"/>
          <w:sz w:val="28"/>
          <w:szCs w:val="28"/>
        </w:rPr>
        <w:t>ечение 5 рабочих дней вручает получателю требование о возврате субсидии в бюджет</w:t>
      </w:r>
      <w:r w:rsidR="00B62544" w:rsidRPr="002823B7">
        <w:t xml:space="preserve"> </w:t>
      </w:r>
      <w:r w:rsidR="00B62544" w:rsidRPr="002823B7">
        <w:rPr>
          <w:rFonts w:ascii="Times New Roman" w:hAnsi="Times New Roman" w:cs="Times New Roman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 w:rsidRPr="002823B7">
        <w:rPr>
          <w:rFonts w:ascii="Times New Roman" w:hAnsi="Times New Roman" w:cs="Times New Roman"/>
          <w:sz w:val="28"/>
          <w:szCs w:val="28"/>
        </w:rPr>
        <w:t>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2823B7">
        <w:rPr>
          <w:rFonts w:ascii="Times New Roman" w:hAnsi="Times New Roman" w:cs="Times New Roman"/>
          <w:sz w:val="28"/>
          <w:szCs w:val="28"/>
        </w:rPr>
        <w:t>4.4. Получатель обязан возвратить полученные средства в бюджет</w:t>
      </w:r>
      <w:r w:rsidR="00B62544" w:rsidRPr="00282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</w:t>
      </w:r>
      <w:r w:rsidRPr="002823B7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вручения соответствующего требования Главного распорядителя бюджетных средств.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4.5. При невозврате субсидии в срок, указанный в </w:t>
      </w:r>
      <w:hyperlink w:anchor="P95" w:history="1">
        <w:r w:rsidRPr="002823B7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Порядка, Главный распорядитель бюджетных сре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823B7">
        <w:rPr>
          <w:rFonts w:ascii="Times New Roman" w:hAnsi="Times New Roman" w:cs="Times New Roman"/>
          <w:sz w:val="28"/>
          <w:szCs w:val="28"/>
        </w:rPr>
        <w:t xml:space="preserve">едъявляет исковое заявление о возврате субсидии в бюджет </w:t>
      </w:r>
      <w:r w:rsidR="00B62544" w:rsidRPr="002823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Руднянского городского поселения Руднянского района Смоленской области </w:t>
      </w:r>
      <w:r w:rsidRPr="002823B7">
        <w:rPr>
          <w:rFonts w:ascii="Times New Roman" w:hAnsi="Times New Roman" w:cs="Times New Roman"/>
          <w:sz w:val="28"/>
          <w:szCs w:val="28"/>
        </w:rPr>
        <w:t>в Арбитражный суд Смоленской области в соответствии с действующим законодательством Российской Федерации.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4.6. В случае отказа от добровольного возврата субсидии в срок, установленный в </w:t>
      </w:r>
      <w:hyperlink w:anchor="P95" w:history="1">
        <w:r w:rsidRPr="002823B7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Порядка, субсидия списывается в бесспорном порядке в соответствии со </w:t>
      </w:r>
      <w:hyperlink r:id="rId18" w:history="1">
        <w:r w:rsidRPr="002823B7">
          <w:rPr>
            <w:rFonts w:ascii="Times New Roman" w:hAnsi="Times New Roman" w:cs="Times New Roman"/>
            <w:sz w:val="28"/>
            <w:szCs w:val="28"/>
          </w:rPr>
          <w:t>статьей 306.2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23B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2823B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823B7">
        <w:rPr>
          <w:rFonts w:ascii="Times New Roman" w:hAnsi="Times New Roman" w:cs="Times New Roman"/>
          <w:b/>
          <w:sz w:val="28"/>
          <w:szCs w:val="28"/>
        </w:rPr>
        <w:t xml:space="preserve"> расходованием субсидии</w:t>
      </w: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B5D" w:rsidRPr="002823B7" w:rsidRDefault="00FE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lastRenderedPageBreak/>
        <w:t xml:space="preserve">5.1. Главный распорядитель бюджетных средств осуществляет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3B7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денежных средств, выделенных на капитальный ремонт общего имущества в многоквартирных домах</w:t>
      </w:r>
      <w:r w:rsidR="00B62544" w:rsidRPr="00282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</w:t>
      </w:r>
      <w:r w:rsidRPr="002823B7">
        <w:rPr>
          <w:rFonts w:ascii="Times New Roman" w:hAnsi="Times New Roman" w:cs="Times New Roman"/>
          <w:sz w:val="28"/>
          <w:szCs w:val="28"/>
        </w:rPr>
        <w:t>, включенных в региональную программу и краткосрочные планы, в соответствии с заключенным соглашением.</w:t>
      </w:r>
    </w:p>
    <w:p w:rsidR="00FE6B5D" w:rsidRPr="002823B7" w:rsidRDefault="00FE6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B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823B7">
        <w:rPr>
          <w:rFonts w:ascii="Times New Roman" w:hAnsi="Times New Roman" w:cs="Times New Roman"/>
          <w:sz w:val="28"/>
          <w:szCs w:val="28"/>
        </w:rPr>
        <w:t xml:space="preserve">С целью осуществления контроля за эффективным и целевым использованием денежных средств, указанных в </w:t>
      </w:r>
      <w:hyperlink w:anchor="P58" w:history="1">
        <w:r w:rsidRPr="002823B7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2823B7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Порядка, Главный распорядитель бюджетных средств и орган финансового контроля Администрации </w:t>
      </w:r>
      <w:r w:rsidR="002823B7" w:rsidRPr="002823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района Смоленской области </w:t>
      </w:r>
      <w:r w:rsidRPr="002823B7">
        <w:rPr>
          <w:rFonts w:ascii="Times New Roman" w:hAnsi="Times New Roman" w:cs="Times New Roman"/>
          <w:sz w:val="28"/>
          <w:szCs w:val="28"/>
        </w:rPr>
        <w:t xml:space="preserve">в обязательном порядке осуществляют проверку соблюдения условий, целей, порядка предоставления субсидии получателями согласно </w:t>
      </w:r>
      <w:hyperlink r:id="rId19" w:history="1">
        <w:r w:rsidRPr="002823B7">
          <w:rPr>
            <w:rFonts w:ascii="Times New Roman" w:hAnsi="Times New Roman" w:cs="Times New Roman"/>
            <w:sz w:val="28"/>
            <w:szCs w:val="28"/>
          </w:rPr>
          <w:t>подпункту 5 пункта 3 статьи 78</w:t>
        </w:r>
      </w:hyperlink>
      <w:r w:rsidRPr="002823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FE6B5D" w:rsidRDefault="00FE6B5D">
      <w:pPr>
        <w:pStyle w:val="ConsPlusNormal"/>
        <w:ind w:firstLine="540"/>
        <w:jc w:val="both"/>
      </w:pPr>
    </w:p>
    <w:p w:rsidR="00B8085A" w:rsidRDefault="00B8085A"/>
    <w:sectPr w:rsidR="00B8085A" w:rsidSect="00FE6B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48" w:rsidRDefault="00893548" w:rsidP="00264261">
      <w:pPr>
        <w:spacing w:after="0" w:line="240" w:lineRule="auto"/>
      </w:pPr>
      <w:r>
        <w:separator/>
      </w:r>
    </w:p>
  </w:endnote>
  <w:endnote w:type="continuationSeparator" w:id="0">
    <w:p w:rsidR="00893548" w:rsidRDefault="00893548" w:rsidP="0026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48" w:rsidRDefault="00893548" w:rsidP="00264261">
      <w:pPr>
        <w:spacing w:after="0" w:line="240" w:lineRule="auto"/>
      </w:pPr>
      <w:r>
        <w:separator/>
      </w:r>
    </w:p>
  </w:footnote>
  <w:footnote w:type="continuationSeparator" w:id="0">
    <w:p w:rsidR="00893548" w:rsidRDefault="00893548" w:rsidP="0026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5D"/>
    <w:rsid w:val="00137767"/>
    <w:rsid w:val="00226649"/>
    <w:rsid w:val="00264261"/>
    <w:rsid w:val="002823B7"/>
    <w:rsid w:val="002A25C2"/>
    <w:rsid w:val="00381CA3"/>
    <w:rsid w:val="004F19EF"/>
    <w:rsid w:val="005149E7"/>
    <w:rsid w:val="005D65C5"/>
    <w:rsid w:val="0060591B"/>
    <w:rsid w:val="006524D8"/>
    <w:rsid w:val="00662FCB"/>
    <w:rsid w:val="006A3124"/>
    <w:rsid w:val="00805BFE"/>
    <w:rsid w:val="008620A6"/>
    <w:rsid w:val="00893548"/>
    <w:rsid w:val="00AB5F17"/>
    <w:rsid w:val="00B62544"/>
    <w:rsid w:val="00B8085A"/>
    <w:rsid w:val="00D33D89"/>
    <w:rsid w:val="00E63DF3"/>
    <w:rsid w:val="00E73E19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261"/>
  </w:style>
  <w:style w:type="paragraph" w:styleId="a7">
    <w:name w:val="footer"/>
    <w:basedOn w:val="a"/>
    <w:link w:val="a8"/>
    <w:uiPriority w:val="99"/>
    <w:unhideWhenUsed/>
    <w:rsid w:val="0026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261"/>
  </w:style>
  <w:style w:type="paragraph" w:styleId="a7">
    <w:name w:val="footer"/>
    <w:basedOn w:val="a"/>
    <w:link w:val="a8"/>
    <w:uiPriority w:val="99"/>
    <w:unhideWhenUsed/>
    <w:rsid w:val="0026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85A0E1EA0FAD8DF507AE238899B86B517AD1AAA927A302E0D819717AC65618C6EAE171F728A6BBB9D919FA2A5Z2r0H" TargetMode="External"/><Relationship Id="rId18" Type="http://schemas.openxmlformats.org/officeDocument/2006/relationships/hyperlink" Target="consultantplus://offline/ref=385A0E1EA0FAD8DF507AE238899B86B517AD1AA99B7A302E0D819717AC65618C7CAE4F11778A72B0CCDED9F7A92B1D682EFBECF79D1AZCr0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5A0E1EA0FAD8DF507AE238899B86B517AE1AA99B79302E0D819717AC65618C6EAE171F728A6BBB9D919FA2A5Z2r0H" TargetMode="External"/><Relationship Id="rId17" Type="http://schemas.openxmlformats.org/officeDocument/2006/relationships/hyperlink" Target="consultantplus://offline/ref=385A0E1EA0FAD8DF507AE238899B86B515AF19AB9B7B302E0D819717AC65618C6EAE171F728A6BBB9D919FA2A5Z2r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5A0E1EA0FAD8DF507AE238899B86B517AE1AA99B79302E0D819717AC65618C7CAE4F13708E73B99E84C9F3E07C14742AE0F2F08319C933Z1r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5A0E1EA0FAD8DF507AE238899B86B517AD1CAC947F302E0D819717AC65618C6EAE171F728A6BBB9D919FA2A5Z2r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5A0E1EA0FAD8DF507AE238899B86B517AD1AAA927A302E0D819717AC65618C7CAE4F11798A7EEFC9CBC8AFA62D07762BE0F0F59CZ1r2H" TargetMode="External"/><Relationship Id="rId10" Type="http://schemas.openxmlformats.org/officeDocument/2006/relationships/hyperlink" Target="consultantplus://offline/ref=385A0E1EA0FAD8DF507AE238899B86B517AD1AAA927A302E0D819717AC65618C7CAE4F13708F77B89984C9F3E07C14742AE0F2F08319C933Z1rBH" TargetMode="External"/><Relationship Id="rId19" Type="http://schemas.openxmlformats.org/officeDocument/2006/relationships/hyperlink" Target="consultantplus://offline/ref=385A0E1EA0FAD8DF507AE238899B86B517AD1AA99B7A302E0D819717AC65618C7CAE4F13708D74B89A84C9F3E07C14742AE0F2F08319C933Z1r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A0E1EA0FAD8DF507AE238899B86B517AD1AA99B7A302E0D819717AC65618C7CAE4F13708D71BB9884C9F3E07C14742AE0F2F08319C933Z1rBH" TargetMode="External"/><Relationship Id="rId14" Type="http://schemas.openxmlformats.org/officeDocument/2006/relationships/hyperlink" Target="consultantplus://offline/ref=385A0E1EA0FAD8DF507AE238899B86B517AD1AAA927A302E0D819717AC65618C7CAE4F11798A7EEFC9CBC8AFA62D07762BE0F0F59CZ1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636A-17DB-415B-B9B4-46066D6D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</dc:creator>
  <cp:lastModifiedBy>Brich</cp:lastModifiedBy>
  <cp:revision>13</cp:revision>
  <cp:lastPrinted>2019-09-05T13:27:00Z</cp:lastPrinted>
  <dcterms:created xsi:type="dcterms:W3CDTF">2019-05-24T07:43:00Z</dcterms:created>
  <dcterms:modified xsi:type="dcterms:W3CDTF">2019-09-17T07:47:00Z</dcterms:modified>
</cp:coreProperties>
</file>